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7763ED69" w:rsidR="00424A5A" w:rsidRPr="00B948DA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4300</w:t>
            </w:r>
            <w:r w:rsidR="00A366BE" w:rsidRPr="00B948D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B948DA" w:rsidRPr="00B948DA">
              <w:rPr>
                <w:rFonts w:ascii="Tahoma" w:hAnsi="Tahoma" w:cs="Tahoma"/>
                <w:color w:val="0000FF"/>
                <w:sz w:val="20"/>
                <w:szCs w:val="20"/>
              </w:rPr>
              <w:t>584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7833E8" w:rsidRPr="00B948D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B948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B948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948DA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B948DA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0F9C85" w14:textId="618CB761" w:rsidR="00424A5A" w:rsidRPr="00B948DA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U</w:t>
            </w:r>
            <w:r w:rsidR="00FB2FA4" w:rsidRPr="00B948DA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556506">
              <w:rPr>
                <w:rFonts w:ascii="Tahoma" w:hAnsi="Tahoma" w:cs="Tahoma"/>
                <w:color w:val="0000FF"/>
                <w:sz w:val="20"/>
                <w:szCs w:val="20"/>
              </w:rPr>
              <w:t>6/23-G</w:t>
            </w:r>
            <w:r w:rsidR="00424A5A" w:rsidRPr="00B948D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7777777" w:rsidR="00424A5A" w:rsidRPr="00FB2FA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FA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228AB050" w:rsidR="00424A5A" w:rsidRPr="00B948DA" w:rsidRDefault="004F6A73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B948DA" w:rsidRPr="00B948DA">
              <w:rPr>
                <w:rFonts w:ascii="Tahoma" w:hAnsi="Tahoma" w:cs="Tahoma"/>
                <w:color w:val="0000FF"/>
                <w:sz w:val="20"/>
                <w:szCs w:val="20"/>
              </w:rPr>
              <w:t>. 1. 202</w:t>
            </w:r>
            <w:r w:rsidR="002D411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4F3920E" w14:textId="77777777" w:rsidR="00424A5A" w:rsidRPr="00B948D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B948D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5B36DBCC" w:rsidR="00424A5A" w:rsidRPr="00B948DA" w:rsidRDefault="00FB2FA4" w:rsidP="00A366B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7833E8" w:rsidRPr="00B948D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7833E8" w:rsidRPr="00B948DA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B948DA" w:rsidRPr="00B948DA">
              <w:rPr>
                <w:rFonts w:ascii="Tahoma" w:hAnsi="Tahoma" w:cs="Tahoma"/>
                <w:color w:val="0000FF"/>
                <w:sz w:val="20"/>
                <w:szCs w:val="20"/>
              </w:rPr>
              <w:t>964</w:t>
            </w:r>
            <w:r w:rsidRPr="00B948DA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FA4" w14:paraId="6507C916" w14:textId="77777777" w:rsidTr="00BF1A18">
        <w:trPr>
          <w:trHeight w:val="648"/>
        </w:trPr>
        <w:tc>
          <w:tcPr>
            <w:tcW w:w="9288" w:type="dxa"/>
          </w:tcPr>
          <w:p w14:paraId="71D726C9" w14:textId="77777777" w:rsidR="007833E8" w:rsidRDefault="007833E8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Predmet naročila:</w:t>
            </w:r>
          </w:p>
          <w:p w14:paraId="128074A6" w14:textId="3B094950" w:rsidR="00E813F4" w:rsidRPr="00FB2FA4" w:rsidRDefault="00BF1A18" w:rsidP="007833E8">
            <w:pPr>
              <w:pStyle w:val="Konnaopomba-besedilo"/>
              <w:jc w:val="both"/>
              <w:rPr>
                <w:rFonts w:ascii="Tahoma" w:hAnsi="Tahoma" w:cs="Tahoma"/>
                <w:b/>
                <w:szCs w:val="20"/>
              </w:rPr>
            </w:pPr>
            <w:r w:rsidRPr="00BF1A18">
              <w:rPr>
                <w:rFonts w:ascii="Tahoma" w:hAnsi="Tahoma" w:cs="Tahoma"/>
                <w:b/>
                <w:szCs w:val="20"/>
              </w:rPr>
              <w:t>UJMA 2023 - Rušitev mostu LJ0084 preko Kamniške Bistrice na R2-447/0293 v km 3,350 v Domžalah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</w:tr>
    </w:tbl>
    <w:p w14:paraId="76BA4773" w14:textId="77777777" w:rsidR="00E813F4" w:rsidRPr="00FB2FA4" w:rsidRDefault="00E813F4" w:rsidP="007833E8">
      <w:pPr>
        <w:pStyle w:val="Konnaopomba-besedilo"/>
        <w:jc w:val="both"/>
        <w:rPr>
          <w:rFonts w:ascii="Tahoma" w:hAnsi="Tahoma" w:cs="Tahoma"/>
          <w:szCs w:val="20"/>
        </w:rPr>
      </w:pPr>
    </w:p>
    <w:p w14:paraId="4EB52737" w14:textId="77777777" w:rsidR="00E813F4" w:rsidRPr="00FB2FA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3EA4C708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 w:rsidR="005C3A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bo naročnik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zadeve </w:t>
      </w:r>
      <w:r w:rsidR="00A366BE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43002-</w:t>
      </w:r>
      <w:r w:rsidR="00B948DA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584</w:t>
      </w:r>
      <w:r w:rsidR="00A366BE" w:rsidRPr="00B948D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/2023.</w:t>
      </w:r>
    </w:p>
    <w:p w14:paraId="7C424C03" w14:textId="6840B2F3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151E0E57" w14:textId="77777777" w:rsidR="009675C0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p w14:paraId="2D7CF7EE" w14:textId="3D18CEF6" w:rsid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675C0">
        <w:rPr>
          <w:rFonts w:ascii="Tahoma" w:hAnsi="Tahoma" w:cs="Tahoma"/>
          <w:b/>
          <w:bCs/>
          <w:sz w:val="20"/>
          <w:szCs w:val="20"/>
        </w:rPr>
        <w:t xml:space="preserve">2.1 Vsebina in cilji naročila </w:t>
      </w:r>
    </w:p>
    <w:p w14:paraId="7BC88569" w14:textId="77777777" w:rsidR="009675C0" w:rsidRPr="009675C0" w:rsidRDefault="009675C0" w:rsidP="009675C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D2BF1BB" w14:textId="747E73D9" w:rsidR="00BF1A18" w:rsidRPr="00BF1A18" w:rsidRDefault="00BF1A18" w:rsidP="00BF1A18">
      <w:pPr>
        <w:jc w:val="both"/>
        <w:rPr>
          <w:rFonts w:ascii="Tahoma" w:hAnsi="Tahoma" w:cs="Tahoma"/>
          <w:sz w:val="20"/>
          <w:szCs w:val="20"/>
        </w:rPr>
      </w:pPr>
      <w:r w:rsidRPr="00BF1A18">
        <w:rPr>
          <w:rFonts w:ascii="Tahoma" w:hAnsi="Tahoma" w:cs="Tahoma"/>
          <w:sz w:val="20"/>
          <w:szCs w:val="20"/>
        </w:rPr>
        <w:t>Zaradi ekstremne vodne ujme se je v začetku avgusta porušil most LJ0084 preko Kamniške Bistrice v Domžalah. V sled temu smo takoj pristopili k interventni vzpostavitvi prevoznosti, in sicer k izvedbi začasne obvozne ceste v območju LJ0084 na R2-447, odsek 0293 Želodnik–Domžale v km 3,350 preko Kamniške Bistrice v Domžalah. Preko obeh mostov je bil začasni obvoz vzpostavljen dne 2. 9. 2023.</w:t>
      </w:r>
    </w:p>
    <w:p w14:paraId="09E55553" w14:textId="322F4298" w:rsidR="00BF1A18" w:rsidRDefault="00BF1A18" w:rsidP="00BF1A18">
      <w:pPr>
        <w:jc w:val="both"/>
        <w:rPr>
          <w:rFonts w:ascii="Tahoma" w:hAnsi="Tahoma" w:cs="Tahoma"/>
          <w:sz w:val="20"/>
          <w:szCs w:val="20"/>
        </w:rPr>
      </w:pPr>
      <w:r w:rsidRPr="00BF1A18">
        <w:rPr>
          <w:rFonts w:ascii="Tahoma" w:hAnsi="Tahoma" w:cs="Tahoma"/>
          <w:sz w:val="20"/>
          <w:szCs w:val="20"/>
        </w:rPr>
        <w:t xml:space="preserve">Obstoječega mostu čez Kamniško Bistrico v sklopu interventne vzpostavitve prevoznosti nismo mogli podreti, ker je na njem kompletna gospodarska javna infrastruktura (GJI) širšega domžalskega območja. </w:t>
      </w:r>
    </w:p>
    <w:p w14:paraId="5A1A974F" w14:textId="58995ED7" w:rsidR="00BF1A18" w:rsidRPr="00BF1A18" w:rsidRDefault="00A7392B" w:rsidP="00BF1A1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Upravljavci</w:t>
      </w:r>
      <w:r w:rsidR="00BF1A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gospodarske</w:t>
      </w:r>
      <w:r w:rsidR="00BF1A18">
        <w:rPr>
          <w:rFonts w:ascii="Tahoma" w:hAnsi="Tahoma" w:cs="Tahoma"/>
          <w:sz w:val="20"/>
          <w:szCs w:val="20"/>
        </w:rPr>
        <w:t xml:space="preserve"> javne </w:t>
      </w:r>
      <w:r>
        <w:rPr>
          <w:rFonts w:ascii="Tahoma" w:hAnsi="Tahoma" w:cs="Tahoma"/>
          <w:sz w:val="20"/>
          <w:szCs w:val="20"/>
        </w:rPr>
        <w:t>infrastrukture</w:t>
      </w:r>
      <w:r w:rsidR="00BF1A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bodo predvidoma do januarja 2024 z obstoječega mostu umaknili vse komunalne vode, tako da bo rušitev starega mostu nato mogoča. </w:t>
      </w:r>
    </w:p>
    <w:p w14:paraId="3E070215" w14:textId="16C4BDA7" w:rsidR="00BF1A18" w:rsidRDefault="00BF1A18" w:rsidP="00BF1A18">
      <w:pPr>
        <w:jc w:val="both"/>
        <w:rPr>
          <w:rFonts w:ascii="Tahoma" w:hAnsi="Tahoma" w:cs="Tahoma"/>
          <w:sz w:val="20"/>
          <w:szCs w:val="20"/>
        </w:rPr>
      </w:pPr>
      <w:r w:rsidRPr="00BF1A18">
        <w:rPr>
          <w:rFonts w:ascii="Tahoma" w:hAnsi="Tahoma" w:cs="Tahoma"/>
          <w:sz w:val="20"/>
          <w:szCs w:val="20"/>
        </w:rPr>
        <w:t xml:space="preserve">Ker sedaj obstoječi most predstavlja dodatno oviro v strugi Kamniške Bistrice, ga bo </w:t>
      </w:r>
      <w:proofErr w:type="gramStart"/>
      <w:r w:rsidRPr="00BF1A18">
        <w:rPr>
          <w:rFonts w:ascii="Tahoma" w:hAnsi="Tahoma" w:cs="Tahoma"/>
          <w:sz w:val="20"/>
          <w:szCs w:val="20"/>
        </w:rPr>
        <w:t>potrebno</w:t>
      </w:r>
      <w:proofErr w:type="gramEnd"/>
      <w:r w:rsidRPr="00BF1A18">
        <w:rPr>
          <w:rFonts w:ascii="Tahoma" w:hAnsi="Tahoma" w:cs="Tahoma"/>
          <w:sz w:val="20"/>
          <w:szCs w:val="20"/>
        </w:rPr>
        <w:t xml:space="preserve"> v najkrajšem možnem času porušiti. </w:t>
      </w:r>
    </w:p>
    <w:p w14:paraId="14AC5CED" w14:textId="7397498B" w:rsidR="00A7392B" w:rsidRPr="00BF1A18" w:rsidRDefault="00A7392B" w:rsidP="00BF1A18">
      <w:pPr>
        <w:jc w:val="both"/>
        <w:rPr>
          <w:rFonts w:ascii="Tahoma" w:hAnsi="Tahoma" w:cs="Tahoma"/>
          <w:sz w:val="20"/>
          <w:szCs w:val="20"/>
        </w:rPr>
      </w:pPr>
      <w:r w:rsidRPr="00A7392B">
        <w:rPr>
          <w:rFonts w:ascii="Tahoma" w:hAnsi="Tahoma" w:cs="Tahoma"/>
          <w:sz w:val="20"/>
          <w:szCs w:val="20"/>
        </w:rPr>
        <w:t>Cilj predmetnega naročila je</w:t>
      </w:r>
      <w:r>
        <w:rPr>
          <w:rFonts w:ascii="Tahoma" w:hAnsi="Tahoma" w:cs="Tahoma"/>
          <w:sz w:val="20"/>
          <w:szCs w:val="20"/>
        </w:rPr>
        <w:t xml:space="preserve"> rušitev obstoječega mostu in tako iz struge umakniti potencialno nevarne dodatne ovire. </w:t>
      </w:r>
    </w:p>
    <w:p w14:paraId="35918D85" w14:textId="77777777" w:rsidR="00BF1A18" w:rsidRDefault="00BF1A18" w:rsidP="009675C0">
      <w:pPr>
        <w:jc w:val="both"/>
        <w:rPr>
          <w:rFonts w:ascii="Tahoma" w:hAnsi="Tahoma" w:cs="Tahoma"/>
          <w:sz w:val="20"/>
          <w:szCs w:val="20"/>
        </w:rPr>
      </w:pPr>
    </w:p>
    <w:p w14:paraId="62F52572" w14:textId="77777777" w:rsidR="009675C0" w:rsidRPr="00FB2FA4" w:rsidRDefault="009675C0" w:rsidP="002B0ED1">
      <w:pPr>
        <w:jc w:val="both"/>
        <w:rPr>
          <w:rFonts w:ascii="Tahoma" w:hAnsi="Tahoma" w:cs="Tahoma"/>
          <w:sz w:val="20"/>
          <w:szCs w:val="20"/>
        </w:rPr>
      </w:pPr>
    </w:p>
    <w:sectPr w:rsidR="009675C0" w:rsidRPr="00FB2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9486" w14:textId="77777777" w:rsidR="003579E8" w:rsidRDefault="003579E8">
      <w:r>
        <w:separator/>
      </w:r>
    </w:p>
  </w:endnote>
  <w:endnote w:type="continuationSeparator" w:id="0">
    <w:p w14:paraId="13CFCD6D" w14:textId="77777777" w:rsidR="003579E8" w:rsidRDefault="0035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8E60" w14:textId="77777777" w:rsidR="003579E8" w:rsidRDefault="003579E8">
      <w:r>
        <w:separator/>
      </w:r>
    </w:p>
  </w:footnote>
  <w:footnote w:type="continuationSeparator" w:id="0">
    <w:p w14:paraId="5831E37F" w14:textId="77777777" w:rsidR="003579E8" w:rsidRDefault="0035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216549"/>
    <w:rsid w:val="002507C2"/>
    <w:rsid w:val="00290551"/>
    <w:rsid w:val="002B0ED1"/>
    <w:rsid w:val="002D4118"/>
    <w:rsid w:val="003133A6"/>
    <w:rsid w:val="003560E2"/>
    <w:rsid w:val="003579C0"/>
    <w:rsid w:val="003579E8"/>
    <w:rsid w:val="00424A5A"/>
    <w:rsid w:val="0044323F"/>
    <w:rsid w:val="004A2481"/>
    <w:rsid w:val="004B34B5"/>
    <w:rsid w:val="004E10B3"/>
    <w:rsid w:val="004E5EC6"/>
    <w:rsid w:val="004F6A73"/>
    <w:rsid w:val="00556506"/>
    <w:rsid w:val="00556816"/>
    <w:rsid w:val="005C3A26"/>
    <w:rsid w:val="00634B0D"/>
    <w:rsid w:val="00637BE6"/>
    <w:rsid w:val="006D4A25"/>
    <w:rsid w:val="006D527B"/>
    <w:rsid w:val="00744EFC"/>
    <w:rsid w:val="007833E8"/>
    <w:rsid w:val="00875686"/>
    <w:rsid w:val="008757A1"/>
    <w:rsid w:val="009675C0"/>
    <w:rsid w:val="009B1FD9"/>
    <w:rsid w:val="00A05C73"/>
    <w:rsid w:val="00A17575"/>
    <w:rsid w:val="00A366BE"/>
    <w:rsid w:val="00A7392B"/>
    <w:rsid w:val="00AC1BB2"/>
    <w:rsid w:val="00AD3747"/>
    <w:rsid w:val="00B948DA"/>
    <w:rsid w:val="00BF1A18"/>
    <w:rsid w:val="00C04EF1"/>
    <w:rsid w:val="00D4256E"/>
    <w:rsid w:val="00DB7CDA"/>
    <w:rsid w:val="00E51016"/>
    <w:rsid w:val="00E66D5B"/>
    <w:rsid w:val="00E813F4"/>
    <w:rsid w:val="00EA1375"/>
    <w:rsid w:val="00F90B5D"/>
    <w:rsid w:val="00FA1E40"/>
    <w:rsid w:val="00FA270B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9</cp:revision>
  <cp:lastPrinted>2024-01-09T06:48:00Z</cp:lastPrinted>
  <dcterms:created xsi:type="dcterms:W3CDTF">2023-11-23T10:06:00Z</dcterms:created>
  <dcterms:modified xsi:type="dcterms:W3CDTF">2024-01-09T06:48:00Z</dcterms:modified>
</cp:coreProperties>
</file>